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CD178" w14:textId="77777777" w:rsidR="00A6241C" w:rsidRDefault="000462ED" w:rsidP="001224FA">
      <w:pPr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4" behindDoc="1" locked="0" layoutInCell="1" allowOverlap="1" wp14:anchorId="249DD792" wp14:editId="5663AF37">
            <wp:simplePos x="0" y="0"/>
            <wp:positionH relativeFrom="margin">
              <wp:align>center</wp:align>
            </wp:positionH>
            <wp:positionV relativeFrom="paragraph">
              <wp:posOffset>-638582</wp:posOffset>
            </wp:positionV>
            <wp:extent cx="1400175" cy="1085850"/>
            <wp:effectExtent l="0" t="0" r="9525" b="0"/>
            <wp:wrapNone/>
            <wp:docPr id="2" name="Picture 2" descr="\\ntap01\Home$\LAlvarez\SWTHA LOGO 20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tap01\Home$\LAlvarez\SWTHA LOGO 2010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8CB23F" w14:textId="77777777" w:rsidR="00A6241C" w:rsidRDefault="00A6241C" w:rsidP="001224FA">
      <w:pPr>
        <w:spacing w:after="0" w:line="240" w:lineRule="auto"/>
        <w:jc w:val="center"/>
        <w:rPr>
          <w:b/>
          <w:bCs/>
        </w:rPr>
      </w:pPr>
    </w:p>
    <w:p w14:paraId="1D9F09EF" w14:textId="77777777" w:rsidR="000462ED" w:rsidRDefault="000462ED" w:rsidP="00A6241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94CD0A4" w14:textId="77777777" w:rsidR="001224FA" w:rsidRPr="00A6241C" w:rsidRDefault="00CB6247" w:rsidP="00A6241C">
      <w:pPr>
        <w:spacing w:after="0" w:line="240" w:lineRule="auto"/>
        <w:jc w:val="center"/>
        <w:rPr>
          <w:sz w:val="28"/>
          <w:szCs w:val="28"/>
        </w:rPr>
      </w:pPr>
      <w:r w:rsidRPr="00A6241C">
        <w:rPr>
          <w:b/>
          <w:bCs/>
          <w:sz w:val="28"/>
          <w:szCs w:val="28"/>
        </w:rPr>
        <w:t>Sou</w:t>
      </w:r>
      <w:r w:rsidR="001224FA" w:rsidRPr="00A6241C">
        <w:rPr>
          <w:b/>
          <w:bCs/>
          <w:sz w:val="28"/>
          <w:szCs w:val="28"/>
        </w:rPr>
        <w:t xml:space="preserve">thwest </w:t>
      </w:r>
      <w:r w:rsidRPr="00A6241C">
        <w:rPr>
          <w:b/>
          <w:bCs/>
          <w:sz w:val="28"/>
          <w:szCs w:val="28"/>
        </w:rPr>
        <w:t>Tribal Housing Alliance</w:t>
      </w:r>
      <w:r w:rsidR="001224FA" w:rsidRPr="00A6241C">
        <w:rPr>
          <w:b/>
          <w:bCs/>
          <w:sz w:val="28"/>
          <w:szCs w:val="28"/>
        </w:rPr>
        <w:t xml:space="preserve"> (</w:t>
      </w:r>
      <w:r w:rsidRPr="00A6241C">
        <w:rPr>
          <w:b/>
          <w:bCs/>
          <w:sz w:val="28"/>
          <w:szCs w:val="28"/>
        </w:rPr>
        <w:t>SWTHA</w:t>
      </w:r>
      <w:r w:rsidR="001224FA" w:rsidRPr="00A6241C">
        <w:rPr>
          <w:b/>
          <w:bCs/>
          <w:sz w:val="28"/>
          <w:szCs w:val="28"/>
        </w:rPr>
        <w:t xml:space="preserve">) </w:t>
      </w:r>
    </w:p>
    <w:p w14:paraId="12ED13F9" w14:textId="77777777" w:rsidR="001224FA" w:rsidRPr="00A6241C" w:rsidRDefault="001224FA" w:rsidP="00A6241C">
      <w:pPr>
        <w:spacing w:after="0" w:line="240" w:lineRule="auto"/>
        <w:jc w:val="center"/>
        <w:rPr>
          <w:sz w:val="28"/>
          <w:szCs w:val="28"/>
        </w:rPr>
      </w:pPr>
      <w:r w:rsidRPr="00A6241C">
        <w:rPr>
          <w:b/>
          <w:bCs/>
          <w:sz w:val="28"/>
          <w:szCs w:val="28"/>
        </w:rPr>
        <w:t xml:space="preserve">Associate Member Code of Ethics </w:t>
      </w:r>
    </w:p>
    <w:p w14:paraId="2C23FC9E" w14:textId="77777777" w:rsidR="001224FA" w:rsidRPr="00A6241C" w:rsidRDefault="001224FA" w:rsidP="00A6241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6241C">
        <w:rPr>
          <w:b/>
          <w:bCs/>
          <w:sz w:val="28"/>
          <w:szCs w:val="28"/>
        </w:rPr>
        <w:t xml:space="preserve">Annual Oath and Commitment </w:t>
      </w:r>
    </w:p>
    <w:p w14:paraId="7B9F05F9" w14:textId="77777777" w:rsidR="001224FA" w:rsidRPr="001224FA" w:rsidRDefault="001224FA" w:rsidP="001224FA">
      <w:pPr>
        <w:spacing w:after="0" w:line="240" w:lineRule="auto"/>
        <w:jc w:val="center"/>
      </w:pPr>
    </w:p>
    <w:p w14:paraId="1EB513BA" w14:textId="77777777" w:rsidR="001224FA" w:rsidRPr="001224FA" w:rsidRDefault="001224FA" w:rsidP="00744DF1">
      <w:pPr>
        <w:jc w:val="both"/>
      </w:pPr>
      <w:r w:rsidRPr="001224FA">
        <w:t xml:space="preserve">Please sign this document and attach to your Application for Membership, or return a signed copy with your Annual Membership Dues renewal invoice. Your Associate Membership requires that this document be on file </w:t>
      </w:r>
      <w:r w:rsidR="00CB6247">
        <w:t>with SWTHA</w:t>
      </w:r>
      <w:r w:rsidRPr="001224FA">
        <w:t xml:space="preserve">. The conduct and activities of our Associate Members have an impact on </w:t>
      </w:r>
      <w:r w:rsidR="00CB6247">
        <w:t>SWTH</w:t>
      </w:r>
      <w:r w:rsidRPr="001224FA">
        <w:t xml:space="preserve">A’s reputation and on our ultimate success. </w:t>
      </w:r>
      <w:r w:rsidR="00CB6247">
        <w:t>SWTH</w:t>
      </w:r>
      <w:r w:rsidRPr="001224FA">
        <w:t xml:space="preserve">A’s Executive </w:t>
      </w:r>
      <w:r w:rsidR="00CB6247">
        <w:t>Board</w:t>
      </w:r>
      <w:r w:rsidRPr="001224FA">
        <w:t xml:space="preserve">, at its sole discretion, may terminate your membership if in its opinion, the Associate Member Code of Ethics has been violated, with no appeal rights. Your Associate Membership in </w:t>
      </w:r>
      <w:r w:rsidR="00CB6247">
        <w:t>SWTHA</w:t>
      </w:r>
      <w:r w:rsidRPr="001224FA">
        <w:t xml:space="preserve"> is a privilege, not a right. </w:t>
      </w:r>
    </w:p>
    <w:p w14:paraId="23C27A33" w14:textId="77777777" w:rsidR="001224FA" w:rsidRPr="00A6241C" w:rsidRDefault="001224FA" w:rsidP="001224FA">
      <w:pPr>
        <w:jc w:val="center"/>
        <w:rPr>
          <w:sz w:val="28"/>
          <w:szCs w:val="28"/>
        </w:rPr>
      </w:pPr>
      <w:r w:rsidRPr="00A6241C">
        <w:rPr>
          <w:b/>
          <w:bCs/>
          <w:sz w:val="28"/>
          <w:szCs w:val="28"/>
        </w:rPr>
        <w:t xml:space="preserve">Oath and Commitment </w:t>
      </w:r>
    </w:p>
    <w:p w14:paraId="76D6AFC5" w14:textId="77777777" w:rsidR="001224FA" w:rsidRPr="001224FA" w:rsidRDefault="001224FA" w:rsidP="00744DF1">
      <w:pPr>
        <w:jc w:val="both"/>
      </w:pPr>
      <w:r w:rsidRPr="001224FA">
        <w:t xml:space="preserve">As an Associate Member in </w:t>
      </w:r>
      <w:r w:rsidR="00EB1C1C">
        <w:t>SWTHA</w:t>
      </w:r>
      <w:r w:rsidRPr="001224FA">
        <w:t xml:space="preserve">, in carrying out our roles of providing products, services or consulting services to the Voting Members of </w:t>
      </w:r>
      <w:r w:rsidR="00EB1C1C">
        <w:t>SWTHA</w:t>
      </w:r>
      <w:r w:rsidRPr="001224FA">
        <w:t>, we recognize the need to do so in a professional manner</w:t>
      </w:r>
      <w:r w:rsidR="00744DF1">
        <w:t>. We also</w:t>
      </w:r>
      <w:r w:rsidRPr="001224FA">
        <w:t xml:space="preserve"> </w:t>
      </w:r>
      <w:r w:rsidR="00CF149B">
        <w:t>commit to work</w:t>
      </w:r>
      <w:r w:rsidRPr="001224FA">
        <w:t xml:space="preserve"> with the public and our industry colleagues throughout Indian country - including Associate members who may compete with us, with the highest degree of respect and integrity. </w:t>
      </w:r>
    </w:p>
    <w:p w14:paraId="25221014" w14:textId="77777777" w:rsidR="001224FA" w:rsidRPr="001224FA" w:rsidRDefault="001224FA" w:rsidP="001224FA">
      <w:r w:rsidRPr="001224FA">
        <w:t xml:space="preserve">We hereby pledge: </w:t>
      </w:r>
    </w:p>
    <w:p w14:paraId="26CF9E51" w14:textId="77777777" w:rsidR="001224FA" w:rsidRPr="001224FA" w:rsidRDefault="001224FA" w:rsidP="00CB6247">
      <w:pPr>
        <w:pStyle w:val="ListParagraph"/>
        <w:numPr>
          <w:ilvl w:val="0"/>
          <w:numId w:val="2"/>
        </w:numPr>
      </w:pPr>
      <w:r w:rsidRPr="001224FA">
        <w:t xml:space="preserve">To adhere to professional standards of conduct in our interaction with Voting </w:t>
      </w:r>
      <w:r w:rsidR="00CF149B">
        <w:t xml:space="preserve">members </w:t>
      </w:r>
      <w:r w:rsidRPr="001224FA">
        <w:t xml:space="preserve">and our fellow Associate members of </w:t>
      </w:r>
      <w:r w:rsidR="00EB1C1C">
        <w:t>SWTHA</w:t>
      </w:r>
      <w:r w:rsidRPr="001224FA">
        <w:t xml:space="preserve">, in order to further the organization's mission, goals and objectives. </w:t>
      </w:r>
    </w:p>
    <w:p w14:paraId="05F9551B" w14:textId="77777777" w:rsidR="001224FA" w:rsidRPr="001224FA" w:rsidRDefault="001224FA" w:rsidP="00CB6247">
      <w:pPr>
        <w:pStyle w:val="ListParagraph"/>
        <w:numPr>
          <w:ilvl w:val="0"/>
          <w:numId w:val="2"/>
        </w:numPr>
      </w:pPr>
      <w:r w:rsidRPr="001224FA">
        <w:t xml:space="preserve">To constantly project an attitude of courtesy and professional respect for Voting Members and other Associate Members. </w:t>
      </w:r>
    </w:p>
    <w:p w14:paraId="4942B1D1" w14:textId="77777777" w:rsidR="001224FA" w:rsidRPr="001224FA" w:rsidRDefault="001224FA" w:rsidP="00CB6247">
      <w:pPr>
        <w:pStyle w:val="ListParagraph"/>
        <w:numPr>
          <w:ilvl w:val="0"/>
          <w:numId w:val="2"/>
        </w:numPr>
      </w:pPr>
      <w:r w:rsidRPr="001224FA">
        <w:t xml:space="preserve">To conduct all business affairs and marketing activities with integrity, respect, cultural sensitivity and accuracy, and to do so in an open and forthright manner. </w:t>
      </w:r>
    </w:p>
    <w:p w14:paraId="1EAC83EE" w14:textId="77777777" w:rsidR="001224FA" w:rsidRPr="001224FA" w:rsidRDefault="001224FA" w:rsidP="00CB6247">
      <w:pPr>
        <w:pStyle w:val="ListParagraph"/>
        <w:numPr>
          <w:ilvl w:val="0"/>
          <w:numId w:val="2"/>
        </w:numPr>
      </w:pPr>
      <w:r w:rsidRPr="001224FA">
        <w:t xml:space="preserve">To maintain the highest quality of products, services and consulting services offered to Indian </w:t>
      </w:r>
      <w:r w:rsidR="00CF149B">
        <w:t>C</w:t>
      </w:r>
      <w:r w:rsidRPr="001224FA">
        <w:t xml:space="preserve">ountry at a fair and reasonable cost or rate. </w:t>
      </w:r>
    </w:p>
    <w:p w14:paraId="5B4E159B" w14:textId="77777777" w:rsidR="001224FA" w:rsidRPr="001224FA" w:rsidRDefault="001224FA" w:rsidP="001224FA">
      <w:pPr>
        <w:jc w:val="center"/>
      </w:pPr>
    </w:p>
    <w:p w14:paraId="5D9FB479" w14:textId="77777777" w:rsidR="001224FA" w:rsidRDefault="001224FA" w:rsidP="001224FA">
      <w:pPr>
        <w:rPr>
          <w:b/>
        </w:rPr>
      </w:pPr>
      <w:r w:rsidRPr="00CF149B">
        <w:rPr>
          <w:b/>
        </w:rPr>
        <w:t xml:space="preserve">I have read and agree to adhere to the </w:t>
      </w:r>
      <w:r w:rsidR="00EB1C1C" w:rsidRPr="00CF149B">
        <w:rPr>
          <w:b/>
        </w:rPr>
        <w:t>SWTHA</w:t>
      </w:r>
      <w:r w:rsidRPr="00CF149B">
        <w:rPr>
          <w:b/>
        </w:rPr>
        <w:t xml:space="preserve"> Associate Member Code of Ethics: </w:t>
      </w:r>
    </w:p>
    <w:p w14:paraId="52DB65A4" w14:textId="77777777" w:rsidR="001224FA" w:rsidRPr="001224FA" w:rsidRDefault="001224FA" w:rsidP="001224FA">
      <w:r w:rsidRPr="001224FA">
        <w:t xml:space="preserve">Associate Member Name (Print Your Organization’s Name): __________________________________ </w:t>
      </w:r>
    </w:p>
    <w:p w14:paraId="45D71CB2" w14:textId="77777777" w:rsidR="001224FA" w:rsidRPr="001224FA" w:rsidRDefault="001224FA" w:rsidP="001224FA">
      <w:r w:rsidRPr="001224FA">
        <w:t xml:space="preserve">Authorized Representative (Signature): ____________________________________ </w:t>
      </w:r>
    </w:p>
    <w:p w14:paraId="6874A384" w14:textId="77777777" w:rsidR="001224FA" w:rsidRPr="001224FA" w:rsidRDefault="001224FA" w:rsidP="001224FA">
      <w:r w:rsidRPr="001224FA">
        <w:t xml:space="preserve">Authorized Representative (Print Your Name): ____________________________________ </w:t>
      </w:r>
    </w:p>
    <w:p w14:paraId="5DB1EA66" w14:textId="77777777" w:rsidR="001224FA" w:rsidRPr="001224FA" w:rsidRDefault="001224FA" w:rsidP="001224FA">
      <w:r w:rsidRPr="001224FA">
        <w:t xml:space="preserve">Title: _____________________________ </w:t>
      </w:r>
    </w:p>
    <w:p w14:paraId="0D7A3708" w14:textId="77777777" w:rsidR="001224FA" w:rsidRPr="001224FA" w:rsidRDefault="001224FA" w:rsidP="001224FA">
      <w:r w:rsidRPr="001224FA">
        <w:t>Date: _____________________________</w:t>
      </w:r>
    </w:p>
    <w:sectPr w:rsidR="001224FA" w:rsidRPr="00122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82933"/>
    <w:multiLevelType w:val="hybridMultilevel"/>
    <w:tmpl w:val="8472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64272"/>
    <w:multiLevelType w:val="hybridMultilevel"/>
    <w:tmpl w:val="8A94F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715414">
    <w:abstractNumId w:val="1"/>
  </w:num>
  <w:num w:numId="2" w16cid:durableId="147733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FA"/>
    <w:rsid w:val="000045E7"/>
    <w:rsid w:val="000462ED"/>
    <w:rsid w:val="001224FA"/>
    <w:rsid w:val="003066EE"/>
    <w:rsid w:val="00474CED"/>
    <w:rsid w:val="00744DF1"/>
    <w:rsid w:val="009E3C5F"/>
    <w:rsid w:val="00A3572A"/>
    <w:rsid w:val="00A6241C"/>
    <w:rsid w:val="00BD13D0"/>
    <w:rsid w:val="00C227FA"/>
    <w:rsid w:val="00C555D9"/>
    <w:rsid w:val="00C658A6"/>
    <w:rsid w:val="00CB6247"/>
    <w:rsid w:val="00CF149B"/>
    <w:rsid w:val="00D4371C"/>
    <w:rsid w:val="00DA3C3B"/>
    <w:rsid w:val="00DB5B0A"/>
    <w:rsid w:val="00E13CAB"/>
    <w:rsid w:val="00E7442F"/>
    <w:rsid w:val="00E7784C"/>
    <w:rsid w:val="00E919B5"/>
    <w:rsid w:val="00EB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9885E"/>
  <w15:chartTrackingRefBased/>
  <w15:docId w15:val="{B886D287-9224-4C28-ADC5-4C09AE1C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Navenma</dc:creator>
  <cp:keywords/>
  <dc:description/>
  <cp:lastModifiedBy>Linda Niezgodzki</cp:lastModifiedBy>
  <cp:revision>2</cp:revision>
  <dcterms:created xsi:type="dcterms:W3CDTF">2024-12-17T20:42:00Z</dcterms:created>
  <dcterms:modified xsi:type="dcterms:W3CDTF">2024-12-17T20:42:00Z</dcterms:modified>
</cp:coreProperties>
</file>