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504F3" w14:textId="77777777" w:rsidR="00AA626B" w:rsidRDefault="00AA626B" w:rsidP="001743D1">
      <w:pPr>
        <w:jc w:val="right"/>
        <w:rPr>
          <w:rFonts w:ascii="Arial" w:hAnsi="Arial" w:cs="Arial"/>
          <w:b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AF698F2" wp14:editId="4156644A">
            <wp:simplePos x="0" y="0"/>
            <wp:positionH relativeFrom="column">
              <wp:posOffset>-355600</wp:posOffset>
            </wp:positionH>
            <wp:positionV relativeFrom="paragraph">
              <wp:posOffset>0</wp:posOffset>
            </wp:positionV>
            <wp:extent cx="1703705" cy="1301750"/>
            <wp:effectExtent l="0" t="0" r="0" b="0"/>
            <wp:wrapTight wrapText="bothSides">
              <wp:wrapPolygon edited="0">
                <wp:start x="0" y="0"/>
                <wp:lineTo x="0" y="21179"/>
                <wp:lineTo x="21254" y="21179"/>
                <wp:lineTo x="21254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130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6B89AA" w14:textId="77777777" w:rsidR="00AA626B" w:rsidRPr="008217BF" w:rsidRDefault="00AA626B" w:rsidP="00002890">
      <w:pPr>
        <w:ind w:left="2160"/>
        <w:jc w:val="right"/>
        <w:rPr>
          <w:rFonts w:ascii="Arial" w:hAnsi="Arial" w:cs="Arial"/>
          <w:b/>
          <w:szCs w:val="24"/>
        </w:rPr>
      </w:pPr>
      <w:r w:rsidRPr="008217BF">
        <w:rPr>
          <w:rFonts w:ascii="Arial" w:hAnsi="Arial" w:cs="Arial"/>
          <w:b/>
          <w:szCs w:val="24"/>
        </w:rPr>
        <w:t>Southwest Tribal Housing Alliance</w:t>
      </w:r>
    </w:p>
    <w:p w14:paraId="1E8CF8C1" w14:textId="77777777" w:rsidR="00AA626B" w:rsidRDefault="00AA626B" w:rsidP="00002890">
      <w:pPr>
        <w:ind w:left="1440" w:firstLine="720"/>
        <w:jc w:val="right"/>
        <w:rPr>
          <w:rFonts w:ascii="Arial" w:hAnsi="Arial" w:cs="Arial"/>
          <w:sz w:val="22"/>
        </w:rPr>
      </w:pPr>
      <w:r w:rsidRPr="00002890">
        <w:rPr>
          <w:rFonts w:ascii="Arial" w:hAnsi="Arial" w:cs="Arial"/>
          <w:sz w:val="22"/>
        </w:rPr>
        <w:t>P.O. Box 10572</w:t>
      </w:r>
    </w:p>
    <w:p w14:paraId="212FD9B9" w14:textId="77777777" w:rsidR="00AA626B" w:rsidRDefault="00AA626B" w:rsidP="00002890">
      <w:pPr>
        <w:ind w:left="1440" w:firstLine="720"/>
        <w:jc w:val="right"/>
        <w:rPr>
          <w:rFonts w:ascii="Arial" w:hAnsi="Arial" w:cs="Arial"/>
          <w:sz w:val="22"/>
        </w:rPr>
      </w:pPr>
      <w:r w:rsidRPr="00002890"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 xml:space="preserve">lbuquerque, </w:t>
      </w:r>
      <w:r w:rsidRPr="00002890">
        <w:rPr>
          <w:rFonts w:ascii="Arial" w:hAnsi="Arial" w:cs="Arial"/>
          <w:sz w:val="22"/>
        </w:rPr>
        <w:t>NM 87184</w:t>
      </w:r>
    </w:p>
    <w:p w14:paraId="43C0429F" w14:textId="77777777" w:rsidR="00AA626B" w:rsidRDefault="00AA626B" w:rsidP="00002890">
      <w:pPr>
        <w:ind w:left="1440" w:firstLine="720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swtha.region8@gmail.com</w:t>
      </w:r>
    </w:p>
    <w:p w14:paraId="41C896A1" w14:textId="77777777" w:rsidR="00AA626B" w:rsidRDefault="00AA626B" w:rsidP="00002890">
      <w:pPr>
        <w:ind w:left="1440" w:firstLine="720"/>
        <w:jc w:val="right"/>
        <w:rPr>
          <w:rFonts w:ascii="Arial" w:hAnsi="Arial" w:cs="Arial"/>
          <w:sz w:val="22"/>
        </w:rPr>
      </w:pPr>
      <w:r w:rsidRPr="00002890">
        <w:rPr>
          <w:rFonts w:ascii="Arial" w:hAnsi="Arial" w:cs="Arial"/>
          <w:sz w:val="22"/>
        </w:rPr>
        <w:t>swtha.org</w:t>
      </w:r>
    </w:p>
    <w:p w14:paraId="47477DF2" w14:textId="77777777" w:rsidR="00AA626B" w:rsidRDefault="00AA626B" w:rsidP="00002890">
      <w:pPr>
        <w:ind w:left="1440" w:firstLine="720"/>
        <w:jc w:val="right"/>
        <w:rPr>
          <w:rFonts w:ascii="Arial" w:hAnsi="Arial" w:cs="Arial"/>
          <w:sz w:val="22"/>
        </w:rPr>
      </w:pPr>
      <w:r w:rsidRPr="00C26F05">
        <w:rPr>
          <w:rFonts w:ascii="Arial" w:hAnsi="Arial" w:cs="Arial"/>
          <w:b/>
          <w:smallCaps/>
          <w:szCs w:val="24"/>
        </w:rPr>
        <w:t>arizona – new mexico – west texas</w:t>
      </w:r>
      <w:r w:rsidRPr="00DE46D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                                                             </w:t>
      </w:r>
    </w:p>
    <w:p w14:paraId="1CB7967E" w14:textId="77777777" w:rsidR="00AA626B" w:rsidRDefault="00AA626B" w:rsidP="00002890">
      <w:pPr>
        <w:ind w:left="1440" w:firstLine="720"/>
        <w:jc w:val="right"/>
        <w:rPr>
          <w:rFonts w:ascii="Arial" w:hAnsi="Arial" w:cs="Arial"/>
          <w:sz w:val="22"/>
        </w:rPr>
      </w:pPr>
    </w:p>
    <w:p w14:paraId="4A1510A0" w14:textId="77777777" w:rsidR="00AA626B" w:rsidRDefault="00AA626B" w:rsidP="000F517D">
      <w:pPr>
        <w:pStyle w:val="yiv2377407190msonormal"/>
        <w:spacing w:before="0" w:beforeAutospacing="0" w:after="0" w:afterAutospacing="0"/>
        <w:rPr>
          <w:color w:val="000000"/>
        </w:rPr>
      </w:pPr>
    </w:p>
    <w:p w14:paraId="252BB473" w14:textId="1B47F55E" w:rsidR="00AA626B" w:rsidRDefault="001A1E25" w:rsidP="000F517D">
      <w:pPr>
        <w:pStyle w:val="yiv2377407190msonormal"/>
        <w:spacing w:before="0" w:beforeAutospacing="0" w:after="0" w:afterAutospacing="0"/>
        <w:rPr>
          <w:color w:val="000000"/>
        </w:rPr>
      </w:pPr>
      <w:r>
        <w:rPr>
          <w:color w:val="000000"/>
        </w:rPr>
        <w:t>December 5, 2024</w:t>
      </w:r>
    </w:p>
    <w:p w14:paraId="18B66FF4" w14:textId="77777777" w:rsidR="00AA626B" w:rsidRDefault="00AA626B" w:rsidP="000F517D">
      <w:pPr>
        <w:pStyle w:val="yiv2377407190msonormal"/>
        <w:spacing w:before="0" w:beforeAutospacing="0" w:after="0" w:afterAutospacing="0"/>
        <w:rPr>
          <w:color w:val="000000"/>
        </w:rPr>
      </w:pPr>
    </w:p>
    <w:p w14:paraId="6A1674BF" w14:textId="46FD32AC" w:rsidR="00AA626B" w:rsidRDefault="00AA626B" w:rsidP="003F611C">
      <w:pPr>
        <w:pStyle w:val="yiv2377407190msonormal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w:t>Dear</w:t>
      </w:r>
      <w:r w:rsidR="00B0382B">
        <w:rPr>
          <w:noProof/>
          <w:color w:val="000000"/>
        </w:rPr>
        <w:t xml:space="preserve"> </w:t>
      </w:r>
      <w:r w:rsidR="003F611C">
        <w:rPr>
          <w:noProof/>
          <w:color w:val="000000"/>
        </w:rPr>
        <w:t>Associate Member</w:t>
      </w:r>
      <w:r>
        <w:rPr>
          <w:noProof/>
          <w:color w:val="000000"/>
        </w:rPr>
        <w:t>,</w:t>
      </w:r>
    </w:p>
    <w:p w14:paraId="7A89C648" w14:textId="77777777" w:rsidR="00AA626B" w:rsidRPr="001C27F5" w:rsidRDefault="00AA626B" w:rsidP="003F611C">
      <w:pPr>
        <w:pStyle w:val="yiv2377407190msonormal"/>
        <w:spacing w:before="0" w:beforeAutospacing="0" w:after="0" w:afterAutospacing="0"/>
        <w:rPr>
          <w:color w:val="000000"/>
        </w:rPr>
      </w:pPr>
      <w:r w:rsidRPr="001C27F5">
        <w:rPr>
          <w:color w:val="000000"/>
        </w:rPr>
        <w:t>   </w:t>
      </w:r>
    </w:p>
    <w:p w14:paraId="1288C4E0" w14:textId="612AB90B" w:rsidR="00AA626B" w:rsidRPr="001C27F5" w:rsidRDefault="00B0382B" w:rsidP="003F611C">
      <w:pPr>
        <w:pStyle w:val="yiv2377407190msonormal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It is time to renew your SWTHA Associate Membership. </w:t>
      </w:r>
      <w:r w:rsidR="00AA626B" w:rsidRPr="001C27F5">
        <w:rPr>
          <w:color w:val="000000"/>
        </w:rPr>
        <w:t>It is crucial that the tribal housing community continue to stay connected</w:t>
      </w:r>
      <w:r>
        <w:rPr>
          <w:color w:val="000000"/>
        </w:rPr>
        <w:t>. H</w:t>
      </w:r>
      <w:r w:rsidR="00AA626B" w:rsidRPr="001C27F5">
        <w:rPr>
          <w:color w:val="000000"/>
        </w:rPr>
        <w:t xml:space="preserve">ere at SWTHA we continue to stay active through </w:t>
      </w:r>
      <w:r w:rsidR="00AA626B">
        <w:rPr>
          <w:color w:val="000000"/>
        </w:rPr>
        <w:t>m</w:t>
      </w:r>
      <w:r w:rsidR="00AA626B" w:rsidRPr="001C27F5">
        <w:rPr>
          <w:color w:val="000000"/>
        </w:rPr>
        <w:t xml:space="preserve">onthly </w:t>
      </w:r>
      <w:r w:rsidR="00AA626B">
        <w:rPr>
          <w:color w:val="000000"/>
        </w:rPr>
        <w:t>v</w:t>
      </w:r>
      <w:r w:rsidR="00AA626B" w:rsidRPr="001C27F5">
        <w:rPr>
          <w:color w:val="000000"/>
        </w:rPr>
        <w:t xml:space="preserve">irtual </w:t>
      </w:r>
      <w:r w:rsidR="00AA626B">
        <w:rPr>
          <w:color w:val="000000"/>
        </w:rPr>
        <w:t>m</w:t>
      </w:r>
      <w:r w:rsidR="00AA626B" w:rsidRPr="001C27F5">
        <w:rPr>
          <w:color w:val="000000"/>
        </w:rPr>
        <w:t xml:space="preserve">eetings and </w:t>
      </w:r>
      <w:r w:rsidR="00AA626B">
        <w:rPr>
          <w:color w:val="000000"/>
        </w:rPr>
        <w:t>SWTHA Triannual Meetings.</w:t>
      </w:r>
      <w:r w:rsidRPr="00B0382B">
        <w:t xml:space="preserve"> </w:t>
      </w:r>
      <w:r w:rsidRPr="00B0382B">
        <w:rPr>
          <w:color w:val="000000"/>
        </w:rPr>
        <w:t xml:space="preserve">Associate Members are invited to </w:t>
      </w:r>
      <w:r>
        <w:rPr>
          <w:color w:val="000000"/>
        </w:rPr>
        <w:t>join</w:t>
      </w:r>
      <w:r w:rsidRPr="00B0382B">
        <w:rPr>
          <w:color w:val="000000"/>
        </w:rPr>
        <w:t xml:space="preserve"> the SWTHA </w:t>
      </w:r>
      <w:r>
        <w:rPr>
          <w:color w:val="000000"/>
        </w:rPr>
        <w:t>meeting to</w:t>
      </w:r>
      <w:r w:rsidRPr="00B0382B">
        <w:rPr>
          <w:color w:val="000000"/>
        </w:rPr>
        <w:t xml:space="preserve"> hear firsthand from southwest tribal housing experts about the triumphs and challenges they face</w:t>
      </w:r>
      <w:r w:rsidR="0029456B" w:rsidRPr="00B0382B">
        <w:rPr>
          <w:color w:val="000000"/>
        </w:rPr>
        <w:t xml:space="preserve">. </w:t>
      </w:r>
    </w:p>
    <w:p w14:paraId="23F57DA6" w14:textId="7584A3B8" w:rsidR="00AA626B" w:rsidRPr="001C27F5" w:rsidRDefault="00AA626B" w:rsidP="003F611C">
      <w:pPr>
        <w:pStyle w:val="yiv2377407190msonormal"/>
        <w:spacing w:before="0" w:beforeAutospacing="0" w:after="240" w:afterAutospacing="0"/>
        <w:rPr>
          <w:color w:val="000000"/>
        </w:rPr>
      </w:pPr>
      <w:r w:rsidRPr="001C27F5">
        <w:rPr>
          <w:color w:val="000000"/>
        </w:rPr>
        <w:t xml:space="preserve">Entities like yours offer valuable products and services geared toward tribal housing solutions. SWTHA has been appreciative of the support you provide our organization. </w:t>
      </w:r>
      <w:r w:rsidRPr="001A1E25">
        <w:rPr>
          <w:b/>
          <w:bCs/>
          <w:color w:val="000000"/>
        </w:rPr>
        <w:t>We invite you to continue to be a part of tribal housing community by continuing your Associate Membership with SWTHA</w:t>
      </w:r>
      <w:r w:rsidR="001A1E25">
        <w:rPr>
          <w:b/>
          <w:bCs/>
          <w:color w:val="000000"/>
        </w:rPr>
        <w:t xml:space="preserve"> in 2025</w:t>
      </w:r>
      <w:r w:rsidRPr="001A1E25">
        <w:rPr>
          <w:b/>
          <w:bCs/>
          <w:color w:val="000000"/>
        </w:rPr>
        <w:t>.</w:t>
      </w:r>
      <w:r w:rsidRPr="001C27F5">
        <w:rPr>
          <w:color w:val="000000"/>
        </w:rPr>
        <w:t xml:space="preserve"> For easy reference, a $500 invoice </w:t>
      </w:r>
      <w:r>
        <w:rPr>
          <w:color w:val="000000"/>
        </w:rPr>
        <w:t>is</w:t>
      </w:r>
      <w:r w:rsidRPr="001C27F5">
        <w:rPr>
          <w:color w:val="000000"/>
        </w:rPr>
        <w:t xml:space="preserve"> enclosed</w:t>
      </w:r>
      <w:r w:rsidR="0029456B" w:rsidRPr="001C27F5">
        <w:rPr>
          <w:color w:val="000000"/>
        </w:rPr>
        <w:t xml:space="preserve">. </w:t>
      </w:r>
    </w:p>
    <w:p w14:paraId="1BE20C98" w14:textId="6DCA3A82" w:rsidR="00AA626B" w:rsidRDefault="00AA626B" w:rsidP="003F611C">
      <w:pPr>
        <w:pStyle w:val="yiv2377407190msonormal"/>
        <w:spacing w:before="0" w:beforeAutospacing="0" w:after="240" w:afterAutospacing="0"/>
        <w:rPr>
          <w:color w:val="000000"/>
        </w:rPr>
      </w:pPr>
      <w:r w:rsidRPr="001C27F5">
        <w:rPr>
          <w:color w:val="000000"/>
        </w:rPr>
        <w:t>We have been reaching out to our Associate Members to do a brief presentation at our monthly virtual meetings. As an Associate member you can share information about your products and services</w:t>
      </w:r>
      <w:r>
        <w:rPr>
          <w:color w:val="000000"/>
        </w:rPr>
        <w:t>,</w:t>
      </w:r>
      <w:r w:rsidRPr="001C27F5">
        <w:rPr>
          <w:color w:val="000000"/>
        </w:rPr>
        <w:t xml:space="preserve"> or request to be a speaker</w:t>
      </w:r>
      <w:r>
        <w:rPr>
          <w:color w:val="000000"/>
        </w:rPr>
        <w:t>,</w:t>
      </w:r>
      <w:r w:rsidRPr="001C27F5">
        <w:rPr>
          <w:color w:val="000000"/>
        </w:rPr>
        <w:t xml:space="preserve"> by emailing </w:t>
      </w:r>
      <w:hyperlink r:id="rId6" w:tgtFrame="_blank" w:history="1">
        <w:r w:rsidRPr="001C27F5">
          <w:rPr>
            <w:rStyle w:val="Hyperlink"/>
          </w:rPr>
          <w:t>swtha.region8@gmail.com</w:t>
        </w:r>
      </w:hyperlink>
      <w:r w:rsidRPr="001C27F5">
        <w:rPr>
          <w:rStyle w:val="yiv2377407190msohyperlink"/>
          <w:color w:val="0563C1"/>
          <w:u w:val="single"/>
        </w:rPr>
        <w:t>.</w:t>
      </w:r>
      <w:r w:rsidRPr="001C27F5">
        <w:rPr>
          <w:color w:val="000000"/>
        </w:rPr>
        <w:t xml:space="preserve"> We </w:t>
      </w:r>
      <w:r w:rsidR="00B0382B">
        <w:rPr>
          <w:color w:val="000000"/>
        </w:rPr>
        <w:t xml:space="preserve">also </w:t>
      </w:r>
      <w:r w:rsidRPr="001C27F5">
        <w:rPr>
          <w:color w:val="000000"/>
        </w:rPr>
        <w:t>would be happy to share your company news, events, and opportunities with our members through our website and newsletters</w:t>
      </w:r>
      <w:r>
        <w:rPr>
          <w:color w:val="000000"/>
        </w:rPr>
        <w:t xml:space="preserve"> at any time</w:t>
      </w:r>
      <w:r w:rsidRPr="001C27F5">
        <w:rPr>
          <w:color w:val="000000"/>
        </w:rPr>
        <w:t xml:space="preserve">. </w:t>
      </w:r>
    </w:p>
    <w:p w14:paraId="5E45C47A" w14:textId="587088F0" w:rsidR="001A1E25" w:rsidRPr="0062231B" w:rsidRDefault="001A1E25" w:rsidP="001A1E25">
      <w:pPr>
        <w:pStyle w:val="NormalWeb"/>
        <w:spacing w:before="0" w:beforeAutospacing="0" w:after="240" w:afterAutospacing="0"/>
        <w:jc w:val="both"/>
        <w:rPr>
          <w:color w:val="000000"/>
        </w:rPr>
      </w:pPr>
      <w:r w:rsidRPr="0062231B">
        <w:rPr>
          <w:color w:val="000000"/>
        </w:rPr>
        <w:t>Please plan to join us at our upcoming Triannual Meeting scheduled for</w:t>
      </w:r>
      <w:r>
        <w:rPr>
          <w:color w:val="000000"/>
        </w:rPr>
        <w:t xml:space="preserve"> January 27</w:t>
      </w:r>
      <w:r w:rsidRPr="00CF4544">
        <w:rPr>
          <w:color w:val="000000"/>
          <w:vertAlign w:val="superscript"/>
        </w:rPr>
        <w:t>th</w:t>
      </w:r>
      <w:r>
        <w:rPr>
          <w:color w:val="000000"/>
        </w:rPr>
        <w:t xml:space="preserve"> – 30</w:t>
      </w:r>
      <w:r w:rsidRPr="00CF4544">
        <w:rPr>
          <w:color w:val="000000"/>
          <w:vertAlign w:val="superscript"/>
        </w:rPr>
        <w:t>th</w:t>
      </w:r>
      <w:r>
        <w:rPr>
          <w:color w:val="000000"/>
        </w:rPr>
        <w:t>, 2025 at Isleta Resort in Albuquerque, NM</w:t>
      </w:r>
      <w:r>
        <w:rPr>
          <w:color w:val="000000"/>
        </w:rPr>
        <w:t xml:space="preserve">. </w:t>
      </w:r>
      <w:r>
        <w:rPr>
          <w:color w:val="000000"/>
        </w:rPr>
        <w:t xml:space="preserve">Visit </w:t>
      </w:r>
      <w:hyperlink r:id="rId7" w:history="1">
        <w:r w:rsidRPr="00547635">
          <w:rPr>
            <w:rStyle w:val="Hyperlink"/>
          </w:rPr>
          <w:t>swtha.org</w:t>
        </w:r>
      </w:hyperlink>
      <w:r>
        <w:rPr>
          <w:color w:val="000000"/>
        </w:rPr>
        <w:t xml:space="preserve"> for more information and to register.</w:t>
      </w:r>
    </w:p>
    <w:p w14:paraId="4A09DB0A" w14:textId="3A2E1D33" w:rsidR="00AA626B" w:rsidRDefault="00AA626B" w:rsidP="003F611C">
      <w:pPr>
        <w:pStyle w:val="yiv2377407190msonormal"/>
        <w:spacing w:before="0" w:beforeAutospacing="0" w:after="240" w:afterAutospacing="0"/>
        <w:rPr>
          <w:color w:val="000000"/>
        </w:rPr>
      </w:pPr>
      <w:r w:rsidRPr="001C27F5">
        <w:rPr>
          <w:color w:val="000000"/>
        </w:rPr>
        <w:t>Thank you for all the work you do to support tribal housing. Please visit</w:t>
      </w:r>
      <w:r w:rsidR="002B0DF6">
        <w:t xml:space="preserve"> </w:t>
      </w:r>
      <w:hyperlink r:id="rId8" w:history="1">
        <w:r w:rsidR="002B0DF6" w:rsidRPr="008A049E">
          <w:rPr>
            <w:rStyle w:val="Hyperlink"/>
          </w:rPr>
          <w:t>www.swtha.org</w:t>
        </w:r>
      </w:hyperlink>
      <w:r w:rsidR="002B0DF6">
        <w:t xml:space="preserve"> </w:t>
      </w:r>
      <w:r w:rsidRPr="001C27F5">
        <w:rPr>
          <w:color w:val="000000"/>
        </w:rPr>
        <w:t xml:space="preserve"> Associate Member page for more information and to view the benefits of membership. We look forward to you linking arms with us to support SWTHA's mission</w:t>
      </w:r>
      <w:r>
        <w:rPr>
          <w:color w:val="000000"/>
        </w:rPr>
        <w:t>,</w:t>
      </w:r>
      <w:r w:rsidRPr="001C27F5">
        <w:rPr>
          <w:color w:val="000000"/>
        </w:rPr>
        <w:t xml:space="preserve"> </w:t>
      </w:r>
      <w:r>
        <w:rPr>
          <w:color w:val="000000"/>
        </w:rPr>
        <w:t>“T</w:t>
      </w:r>
      <w:r w:rsidRPr="00A21833">
        <w:rPr>
          <w:color w:val="000000"/>
        </w:rPr>
        <w:t>o be the voice for Tribal housing by providing relevant, timely information, resources, and a valuable network for the SWTHA membership</w:t>
      </w:r>
      <w:r w:rsidR="0029456B">
        <w:rPr>
          <w:color w:val="000000"/>
        </w:rPr>
        <w:t>.”</w:t>
      </w:r>
      <w:r w:rsidRPr="00A21833">
        <w:rPr>
          <w:color w:val="000000"/>
        </w:rPr>
        <w:t xml:space="preserve">  </w:t>
      </w:r>
    </w:p>
    <w:p w14:paraId="7724F4D5" w14:textId="0A905307" w:rsidR="00AA626B" w:rsidRPr="001C27F5" w:rsidRDefault="00AA626B" w:rsidP="003F611C">
      <w:pPr>
        <w:pStyle w:val="yiv2377407190msonormal"/>
        <w:spacing w:before="0" w:beforeAutospacing="0" w:after="240" w:afterAutospacing="0"/>
        <w:rPr>
          <w:color w:val="000000"/>
        </w:rPr>
      </w:pPr>
      <w:r w:rsidRPr="001C27F5">
        <w:rPr>
          <w:color w:val="000000"/>
        </w:rPr>
        <w:t>Sincerely,   </w:t>
      </w:r>
    </w:p>
    <w:p w14:paraId="00E9CF62" w14:textId="77777777" w:rsidR="00510F89" w:rsidRDefault="00510F89" w:rsidP="003F611C">
      <w:pPr>
        <w:pStyle w:val="yiv2377407190msonormal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479F3DC3" wp14:editId="24C5993A">
            <wp:extent cx="638175" cy="354056"/>
            <wp:effectExtent l="0" t="0" r="0" b="8255"/>
            <wp:docPr id="1569929967" name="Picture 1" descr="A signature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929967" name="Picture 1" descr="A signature of a perso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116" cy="360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56D06" w14:textId="06763C09" w:rsidR="00510F89" w:rsidRPr="00510F89" w:rsidRDefault="00510F89" w:rsidP="003F611C">
      <w:pPr>
        <w:pStyle w:val="yiv2377407190msonormal"/>
        <w:spacing w:before="0" w:beforeAutospacing="0" w:after="0" w:afterAutospacing="0"/>
        <w:rPr>
          <w:color w:val="000000"/>
        </w:rPr>
      </w:pPr>
      <w:r w:rsidRPr="00510F89">
        <w:rPr>
          <w:color w:val="000000"/>
        </w:rPr>
        <w:t>Jamie Navenma</w:t>
      </w:r>
    </w:p>
    <w:p w14:paraId="6771DF4A" w14:textId="52485F86" w:rsidR="00AA626B" w:rsidRPr="00510F89" w:rsidRDefault="00AA626B" w:rsidP="003F611C">
      <w:pPr>
        <w:pStyle w:val="yiv2377407190msonormal"/>
        <w:spacing w:before="0" w:beforeAutospacing="0" w:after="0" w:afterAutospacing="0"/>
        <w:rPr>
          <w:color w:val="000000"/>
        </w:rPr>
      </w:pPr>
      <w:r w:rsidRPr="00510F89">
        <w:rPr>
          <w:color w:val="000000"/>
        </w:rPr>
        <w:t>SWTHA President  </w:t>
      </w:r>
    </w:p>
    <w:p w14:paraId="16900243" w14:textId="77777777" w:rsidR="00AA626B" w:rsidRDefault="00AA626B" w:rsidP="003F611C">
      <w:pPr>
        <w:spacing w:after="160" w:line="259" w:lineRule="auto"/>
        <w:ind w:left="0"/>
        <w:rPr>
          <w:rFonts w:ascii="Times New Roman" w:eastAsia="Times New Roman" w:hAnsi="Times New Roman" w:cs="Times New Roman"/>
          <w:szCs w:val="24"/>
        </w:rPr>
        <w:sectPr w:rsidR="00AA626B" w:rsidSect="00AA626B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B0D5EB1" w14:textId="7A423DE5" w:rsidR="00AA626B" w:rsidRDefault="00AA626B" w:rsidP="003F611C">
      <w:pPr>
        <w:pStyle w:val="yiv2377407190msonormal"/>
        <w:spacing w:before="0" w:beforeAutospacing="0" w:after="0" w:afterAutospacing="0"/>
      </w:pPr>
    </w:p>
    <w:p w14:paraId="1D184D86" w14:textId="4862DC0E" w:rsidR="001A1E25" w:rsidRPr="001C27F5" w:rsidRDefault="001A1E25" w:rsidP="003F611C">
      <w:pPr>
        <w:pStyle w:val="yiv2377407190msonormal"/>
        <w:spacing w:before="0" w:beforeAutospacing="0" w:after="0" w:afterAutospacing="0"/>
      </w:pPr>
      <w:r w:rsidRPr="0062231B">
        <w:rPr>
          <w:color w:val="000000"/>
        </w:rPr>
        <w:t>Enclosed: Invoice</w:t>
      </w:r>
    </w:p>
    <w:sectPr w:rsidR="001A1E25" w:rsidRPr="001C27F5" w:rsidSect="00AA626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46364272"/>
    <w:multiLevelType w:val="hybridMultilevel"/>
    <w:tmpl w:val="8A94F6F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95700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D1"/>
    <w:rsid w:val="00002890"/>
    <w:rsid w:val="00025321"/>
    <w:rsid w:val="00037989"/>
    <w:rsid w:val="00076E0D"/>
    <w:rsid w:val="000C6493"/>
    <w:rsid w:val="000E42C2"/>
    <w:rsid w:val="000F517D"/>
    <w:rsid w:val="001442DD"/>
    <w:rsid w:val="00171E06"/>
    <w:rsid w:val="001743D1"/>
    <w:rsid w:val="001753A4"/>
    <w:rsid w:val="0019609D"/>
    <w:rsid w:val="001A1E25"/>
    <w:rsid w:val="001A5FDC"/>
    <w:rsid w:val="001B3CB6"/>
    <w:rsid w:val="001C27F5"/>
    <w:rsid w:val="0021575C"/>
    <w:rsid w:val="00221E49"/>
    <w:rsid w:val="00273286"/>
    <w:rsid w:val="0029456B"/>
    <w:rsid w:val="002B0DF6"/>
    <w:rsid w:val="003A7EE7"/>
    <w:rsid w:val="003F611C"/>
    <w:rsid w:val="004245CF"/>
    <w:rsid w:val="004C4FD3"/>
    <w:rsid w:val="004D3E96"/>
    <w:rsid w:val="00510F89"/>
    <w:rsid w:val="00521606"/>
    <w:rsid w:val="005A633C"/>
    <w:rsid w:val="005F0598"/>
    <w:rsid w:val="00656323"/>
    <w:rsid w:val="006D7BA4"/>
    <w:rsid w:val="0071016C"/>
    <w:rsid w:val="007B765E"/>
    <w:rsid w:val="00870468"/>
    <w:rsid w:val="008766CC"/>
    <w:rsid w:val="00923A39"/>
    <w:rsid w:val="009447AD"/>
    <w:rsid w:val="00966ADC"/>
    <w:rsid w:val="009A4A7A"/>
    <w:rsid w:val="00A21833"/>
    <w:rsid w:val="00A3263E"/>
    <w:rsid w:val="00A63361"/>
    <w:rsid w:val="00A96132"/>
    <w:rsid w:val="00AA626B"/>
    <w:rsid w:val="00B0382B"/>
    <w:rsid w:val="00B2145F"/>
    <w:rsid w:val="00BA3149"/>
    <w:rsid w:val="00BE6C61"/>
    <w:rsid w:val="00C07716"/>
    <w:rsid w:val="00C30192"/>
    <w:rsid w:val="00C318CD"/>
    <w:rsid w:val="00C42B10"/>
    <w:rsid w:val="00D40A58"/>
    <w:rsid w:val="00D70BFD"/>
    <w:rsid w:val="00DD749C"/>
    <w:rsid w:val="00E06035"/>
    <w:rsid w:val="00E76C8F"/>
    <w:rsid w:val="00EC10E5"/>
    <w:rsid w:val="00F5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E57E0"/>
  <w15:chartTrackingRefBased/>
  <w15:docId w15:val="{6FA700D5-D19B-4DF6-B754-751003EA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3D1"/>
    <w:pPr>
      <w:spacing w:after="0" w:line="240" w:lineRule="auto"/>
      <w:ind w:left="72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43D1"/>
    <w:pPr>
      <w:spacing w:after="0" w:line="240" w:lineRule="auto"/>
      <w:ind w:left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43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43D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71E06"/>
    <w:pPr>
      <w:spacing w:after="160" w:line="259" w:lineRule="auto"/>
      <w:contextualSpacing/>
    </w:pPr>
    <w:rPr>
      <w:sz w:val="22"/>
    </w:rPr>
  </w:style>
  <w:style w:type="paragraph" w:customStyle="1" w:styleId="yiv2377407190msonormal">
    <w:name w:val="yiv2377407190msonormal"/>
    <w:basedOn w:val="Normal"/>
    <w:rsid w:val="000F517D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Cs w:val="24"/>
    </w:rPr>
  </w:style>
  <w:style w:type="character" w:customStyle="1" w:styleId="yiv2377407190msohyperlink">
    <w:name w:val="yiv2377407190msohyperlink"/>
    <w:basedOn w:val="DefaultParagraphFont"/>
    <w:rsid w:val="000F517D"/>
  </w:style>
  <w:style w:type="paragraph" w:styleId="NormalWeb">
    <w:name w:val="Normal (Web)"/>
    <w:basedOn w:val="Normal"/>
    <w:uiPriority w:val="99"/>
    <w:semiHidden/>
    <w:unhideWhenUsed/>
    <w:rsid w:val="001A1E25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9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th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wth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wtha.region8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Linda Niezgodzki</cp:lastModifiedBy>
  <cp:revision>5</cp:revision>
  <cp:lastPrinted>2021-09-01T17:52:00Z</cp:lastPrinted>
  <dcterms:created xsi:type="dcterms:W3CDTF">2024-12-03T16:23:00Z</dcterms:created>
  <dcterms:modified xsi:type="dcterms:W3CDTF">2024-12-03T16:38:00Z</dcterms:modified>
</cp:coreProperties>
</file>